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F" w:rsidRPr="00054600" w:rsidRDefault="000F27FE" w:rsidP="002A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tabs>
          <w:tab w:val="left" w:pos="871"/>
          <w:tab w:val="center" w:pos="4252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D92D9F" w:rsidRPr="00054600">
        <w:rPr>
          <w:rFonts w:ascii="Arial" w:hAnsi="Arial" w:cs="Arial"/>
          <w:b/>
          <w:color w:val="FFFFFF" w:themeColor="background1"/>
          <w:sz w:val="24"/>
          <w:szCs w:val="24"/>
        </w:rPr>
        <w:t>Servei de Suport a les Polítiques de Consum</w:t>
      </w:r>
    </w:p>
    <w:p w:rsidR="00D92D9F" w:rsidRPr="00054600" w:rsidRDefault="00D92D9F" w:rsidP="002A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54600">
        <w:rPr>
          <w:rFonts w:ascii="Arial" w:hAnsi="Arial" w:cs="Arial"/>
          <w:b/>
          <w:color w:val="FFFFFF" w:themeColor="background1"/>
          <w:sz w:val="24"/>
          <w:szCs w:val="24"/>
        </w:rPr>
        <w:t xml:space="preserve">Oferta d’activitats de sensibilització en matèria de consum </w:t>
      </w:r>
      <w:r w:rsidR="003A02CB" w:rsidRPr="00054600">
        <w:rPr>
          <w:rFonts w:ascii="Arial" w:hAnsi="Arial" w:cs="Arial"/>
          <w:b/>
          <w:color w:val="FFFFFF" w:themeColor="background1"/>
          <w:sz w:val="24"/>
          <w:szCs w:val="24"/>
        </w:rPr>
        <w:t>responsable</w:t>
      </w:r>
    </w:p>
    <w:p w:rsidR="00D92D9F" w:rsidRPr="00054600" w:rsidRDefault="00D92D9F" w:rsidP="002A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54600">
        <w:rPr>
          <w:rFonts w:ascii="Arial" w:hAnsi="Arial" w:cs="Arial"/>
          <w:b/>
          <w:color w:val="FFFFFF" w:themeColor="background1"/>
          <w:sz w:val="24"/>
          <w:szCs w:val="24"/>
        </w:rPr>
        <w:t>Any 201</w:t>
      </w:r>
      <w:r w:rsidR="002A2D21">
        <w:rPr>
          <w:rFonts w:ascii="Arial" w:hAnsi="Arial" w:cs="Arial"/>
          <w:b/>
          <w:color w:val="FFFFFF" w:themeColor="background1"/>
          <w:sz w:val="24"/>
          <w:szCs w:val="24"/>
        </w:rPr>
        <w:t>6</w:t>
      </w:r>
    </w:p>
    <w:p w:rsidR="00D92D9F" w:rsidRPr="006B4D4C" w:rsidRDefault="00D92D9F">
      <w:p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 xml:space="preserve">El Servei de Suport a les Polítiques de Consum ofereix als ens locals adherits a la Xarxa Local de Consum suport tècnic </w:t>
      </w:r>
      <w:r w:rsidR="00BB6698">
        <w:rPr>
          <w:rFonts w:ascii="Arial" w:hAnsi="Arial" w:cs="Arial"/>
          <w:sz w:val="18"/>
          <w:szCs w:val="18"/>
        </w:rPr>
        <w:t xml:space="preserve">i material </w:t>
      </w:r>
      <w:r w:rsidRPr="006B4D4C">
        <w:rPr>
          <w:rFonts w:ascii="Arial" w:hAnsi="Arial" w:cs="Arial"/>
          <w:sz w:val="18"/>
          <w:szCs w:val="18"/>
        </w:rPr>
        <w:t>per a la realització de:</w:t>
      </w:r>
    </w:p>
    <w:p w:rsidR="00D92D9F" w:rsidRPr="006B4D4C" w:rsidRDefault="00D92D9F" w:rsidP="00D92D9F">
      <w:pPr>
        <w:pStyle w:val="Pargrafdel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>Activitats educatives en consum responsable</w:t>
      </w:r>
    </w:p>
    <w:p w:rsidR="005C11C7" w:rsidRPr="006B4D4C" w:rsidRDefault="005C11C7" w:rsidP="00D92D9F">
      <w:pPr>
        <w:pStyle w:val="Pargrafdel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>Activitats informatives per a empresaris i empresàries</w:t>
      </w:r>
    </w:p>
    <w:p w:rsidR="00D92D9F" w:rsidRPr="006B4D4C" w:rsidRDefault="00D92D9F" w:rsidP="00D92D9F">
      <w:pPr>
        <w:pStyle w:val="Pargrafdel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>Activitats d’assessorament per col·lectius municipals</w:t>
      </w:r>
    </w:p>
    <w:p w:rsidR="00D92D9F" w:rsidRDefault="00D92D9F" w:rsidP="00D92D9F">
      <w:pPr>
        <w:pStyle w:val="Pargrafdel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>Activitats en mitjans de comunicació</w:t>
      </w:r>
    </w:p>
    <w:p w:rsidR="00061B76" w:rsidRDefault="00061B76" w:rsidP="00D92D9F">
      <w:pPr>
        <w:pStyle w:val="Pargrafdel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Cessió material expositiu</w:t>
      </w:r>
    </w:p>
    <w:p w:rsidR="00061B76" w:rsidRPr="006B4D4C" w:rsidRDefault="00061B76" w:rsidP="00061B76">
      <w:pPr>
        <w:pStyle w:val="Pargrafdellista"/>
        <w:rPr>
          <w:rFonts w:ascii="Arial" w:hAnsi="Arial" w:cs="Arial"/>
          <w:sz w:val="18"/>
          <w:szCs w:val="18"/>
        </w:rPr>
      </w:pPr>
    </w:p>
    <w:p w:rsidR="00D92D9F" w:rsidRPr="006B4D4C" w:rsidRDefault="00C7018E">
      <w:pPr>
        <w:rPr>
          <w:rFonts w:ascii="Arial" w:hAnsi="Arial" w:cs="Arial"/>
          <w:sz w:val="18"/>
          <w:szCs w:val="18"/>
        </w:rPr>
      </w:pPr>
      <w:r w:rsidRPr="006B4D4C">
        <w:rPr>
          <w:rFonts w:ascii="Arial" w:hAnsi="Arial" w:cs="Arial"/>
          <w:sz w:val="18"/>
          <w:szCs w:val="18"/>
        </w:rPr>
        <w:t xml:space="preserve">Aquestes activitats estan descrites a la pàgina web:  </w:t>
      </w:r>
      <w:hyperlink r:id="rId9" w:history="1">
        <w:r w:rsidRPr="006B4D4C">
          <w:rPr>
            <w:rStyle w:val="Enlla"/>
            <w:rFonts w:ascii="Arial" w:hAnsi="Arial" w:cs="Arial"/>
            <w:sz w:val="18"/>
            <w:szCs w:val="18"/>
          </w:rPr>
          <w:t>www.diba.cat/web/consum</w:t>
        </w:r>
      </w:hyperlink>
    </w:p>
    <w:p w:rsidR="00054600" w:rsidRPr="00054600" w:rsidRDefault="00054600" w:rsidP="007033C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7AC1" w:rsidRPr="00054600" w:rsidRDefault="005C7AC1" w:rsidP="002A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54600">
        <w:rPr>
          <w:rFonts w:ascii="Arial" w:hAnsi="Arial" w:cs="Arial"/>
          <w:b/>
          <w:color w:val="FFFFFF" w:themeColor="background1"/>
          <w:sz w:val="20"/>
          <w:szCs w:val="20"/>
        </w:rPr>
        <w:t>FITXA DE SOL·LICITUD</w:t>
      </w:r>
    </w:p>
    <w:p w:rsidR="00054600" w:rsidRPr="00054600" w:rsidRDefault="00054600" w:rsidP="007033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AC1" w:rsidRPr="00054600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NOM ENS LOCAL:</w:t>
      </w:r>
    </w:p>
    <w:p w:rsidR="005C7AC1" w:rsidRPr="00054600" w:rsidRDefault="005C7AC1" w:rsidP="00054600">
      <w:pPr>
        <w:jc w:val="center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Contacte tècnic a l’ens</w:t>
      </w:r>
    </w:p>
    <w:p w:rsidR="005C7AC1" w:rsidRPr="00054600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Nom i cognoms:</w:t>
      </w:r>
    </w:p>
    <w:p w:rsidR="005C7AC1" w:rsidRPr="00054600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Càrrec:</w:t>
      </w:r>
    </w:p>
    <w:p w:rsidR="005C7AC1" w:rsidRPr="00054600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Telèfon:</w:t>
      </w:r>
    </w:p>
    <w:p w:rsidR="005C7AC1" w:rsidRPr="00054600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54600">
        <w:rPr>
          <w:rFonts w:ascii="Arial" w:hAnsi="Arial" w:cs="Arial"/>
          <w:b/>
          <w:sz w:val="20"/>
          <w:szCs w:val="20"/>
        </w:rPr>
        <w:t>Correu electrònic:</w:t>
      </w:r>
    </w:p>
    <w:p w:rsidR="005C7AC1" w:rsidRPr="006D37BA" w:rsidRDefault="005C7AC1" w:rsidP="005C7AC1">
      <w:pPr>
        <w:jc w:val="both"/>
        <w:rPr>
          <w:rFonts w:ascii="Arial" w:hAnsi="Arial" w:cs="Arial"/>
          <w:bCs/>
          <w:sz w:val="16"/>
          <w:szCs w:val="16"/>
        </w:rPr>
      </w:pPr>
      <w:r w:rsidRPr="006D37BA">
        <w:rPr>
          <w:rFonts w:ascii="Arial" w:hAnsi="Arial" w:cs="Arial"/>
          <w:bCs/>
          <w:sz w:val="16"/>
          <w:szCs w:val="16"/>
        </w:rPr>
        <w:t>Les dades de la persona identificada com a contacte tècnic seran utilitzades per a gestionar aquesta sol·licitud, d'acord amb el que estableixin les disposicions que la regulin. Es poden exercir els drets d'accés, rectificació, cancel·lació i oposició al tractament de les dades, dirigint-se a la Diputació de Barcelona.</w:t>
      </w:r>
    </w:p>
    <w:p w:rsidR="005C7AC1" w:rsidRPr="006D37BA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6D37B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Observacions</w:t>
      </w:r>
    </w:p>
    <w:p w:rsidR="005C7AC1" w:rsidRPr="006D37BA" w:rsidRDefault="005C7AC1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D37BA">
        <w:rPr>
          <w:rFonts w:ascii="Arial" w:eastAsia="Times New Roman" w:hAnsi="Arial" w:cs="Arial"/>
          <w:bCs/>
          <w:sz w:val="16"/>
          <w:szCs w:val="16"/>
          <w:lang w:eastAsia="es-ES"/>
        </w:rPr>
        <w:t>Podeu utilitzar aquest espai per ampliar la informació referent a la vostra sol·licitud, si ho necessiteu</w:t>
      </w:r>
      <w:r w:rsidR="00054600" w:rsidRPr="006D37BA">
        <w:rPr>
          <w:rFonts w:ascii="Arial" w:eastAsia="Times New Roman" w:hAnsi="Arial" w:cs="Arial"/>
          <w:bCs/>
          <w:sz w:val="16"/>
          <w:szCs w:val="16"/>
          <w:lang w:eastAsia="es-ES"/>
        </w:rPr>
        <w:t>:</w:t>
      </w:r>
    </w:p>
    <w:p w:rsidR="00054600" w:rsidRPr="006D37BA" w:rsidRDefault="00054600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054600" w:rsidRDefault="00054600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6B4D4C" w:rsidRDefault="006B4D4C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6B4D4C" w:rsidRDefault="006B4D4C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6B4D4C" w:rsidRDefault="006B4D4C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6D37BA" w:rsidRPr="006D37BA" w:rsidRDefault="006D37BA" w:rsidP="0005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5C7AC1" w:rsidRDefault="005C7AC1" w:rsidP="0084628D">
      <w:pPr>
        <w:jc w:val="both"/>
        <w:rPr>
          <w:rFonts w:ascii="Arial" w:hAnsi="Arial" w:cs="Arial"/>
          <w:sz w:val="20"/>
          <w:szCs w:val="20"/>
        </w:rPr>
      </w:pPr>
    </w:p>
    <w:p w:rsidR="00C33F3D" w:rsidRDefault="00C33F3D" w:rsidP="0084628D">
      <w:pPr>
        <w:jc w:val="both"/>
        <w:rPr>
          <w:rFonts w:ascii="Arial" w:hAnsi="Arial" w:cs="Arial"/>
          <w:sz w:val="20"/>
          <w:szCs w:val="20"/>
        </w:rPr>
      </w:pPr>
    </w:p>
    <w:p w:rsidR="00C33F3D" w:rsidRDefault="00C33F3D" w:rsidP="0084628D">
      <w:pPr>
        <w:jc w:val="both"/>
        <w:rPr>
          <w:rFonts w:ascii="Arial" w:hAnsi="Arial" w:cs="Arial"/>
          <w:sz w:val="20"/>
          <w:szCs w:val="20"/>
        </w:rPr>
      </w:pPr>
    </w:p>
    <w:p w:rsidR="001730E2" w:rsidRDefault="001730E2" w:rsidP="0084628D">
      <w:pPr>
        <w:jc w:val="both"/>
        <w:rPr>
          <w:rFonts w:ascii="Arial" w:hAnsi="Arial" w:cs="Arial"/>
          <w:sz w:val="20"/>
          <w:szCs w:val="20"/>
        </w:rPr>
      </w:pPr>
    </w:p>
    <w:p w:rsidR="00C33F3D" w:rsidRPr="00C33F3D" w:rsidRDefault="00061F9F" w:rsidP="00C33F3D">
      <w:pPr>
        <w:shd w:val="clear" w:color="auto" w:fill="632423" w:themeFill="accent2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ACTIVITATS</w:t>
      </w:r>
      <w:r w:rsidR="00C33F3D" w:rsidRPr="00C33F3D">
        <w:rPr>
          <w:rFonts w:ascii="Arial" w:hAnsi="Arial" w:cs="Arial"/>
          <w:b/>
          <w:sz w:val="18"/>
          <w:szCs w:val="18"/>
          <w:u w:val="single"/>
        </w:rPr>
        <w:t xml:space="preserve"> RELACIONADES AMB ELS PUNTS: 1,2,3 i 4</w:t>
      </w:r>
    </w:p>
    <w:p w:rsidR="00C33F3D" w:rsidRPr="00061F9F" w:rsidRDefault="00C33F3D" w:rsidP="00C33F3D">
      <w:pPr>
        <w:jc w:val="both"/>
        <w:rPr>
          <w:rFonts w:ascii="Arial" w:hAnsi="Arial" w:cs="Arial"/>
          <w:b/>
          <w:sz w:val="16"/>
          <w:szCs w:val="16"/>
        </w:rPr>
      </w:pPr>
      <w:r w:rsidRPr="00061F9F">
        <w:rPr>
          <w:rFonts w:ascii="Arial" w:hAnsi="Arial" w:cs="Arial"/>
          <w:b/>
          <w:sz w:val="16"/>
          <w:szCs w:val="16"/>
        </w:rPr>
        <w:t xml:space="preserve">Marqueu la vostra </w:t>
      </w:r>
      <w:r w:rsidRPr="00061F9F">
        <w:rPr>
          <w:rFonts w:ascii="Arial" w:hAnsi="Arial" w:cs="Arial"/>
          <w:b/>
          <w:sz w:val="16"/>
          <w:szCs w:val="16"/>
          <w:u w:val="single"/>
        </w:rPr>
        <w:t>DEMANDA i PRIORITAT</w:t>
      </w:r>
      <w:r w:rsidRPr="00061F9F">
        <w:rPr>
          <w:rFonts w:ascii="Arial" w:hAnsi="Arial" w:cs="Arial"/>
          <w:b/>
          <w:sz w:val="16"/>
          <w:szCs w:val="16"/>
        </w:rPr>
        <w:t>, la qual serà valorada d’acord amb el conjunt de peticions i els recursos disponibles.  En tot cas, el Servei de Suport a les Polítiques de Consum garanteix un mínim d’activitats (sessions) segons la següent distribució :</w:t>
      </w:r>
    </w:p>
    <w:p w:rsidR="00C33F3D" w:rsidRPr="00061F9F" w:rsidRDefault="00C33F3D" w:rsidP="00C33F3D">
      <w:pPr>
        <w:pStyle w:val="Pargrafdellista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 w:rsidRPr="00061F9F">
        <w:rPr>
          <w:rFonts w:ascii="Arial" w:hAnsi="Arial" w:cs="Arial"/>
          <w:b/>
          <w:sz w:val="16"/>
          <w:szCs w:val="16"/>
        </w:rPr>
        <w:t>Ens locals de 0 a 5.000 habitants – 1 activitat (sessió)</w:t>
      </w:r>
    </w:p>
    <w:p w:rsidR="00C33F3D" w:rsidRPr="00061F9F" w:rsidRDefault="00C33F3D" w:rsidP="00C33F3D">
      <w:pPr>
        <w:pStyle w:val="Pargrafdellista"/>
        <w:numPr>
          <w:ilvl w:val="0"/>
          <w:numId w:val="9"/>
        </w:numPr>
        <w:tabs>
          <w:tab w:val="left" w:pos="5723"/>
        </w:tabs>
        <w:rPr>
          <w:rFonts w:ascii="Arial" w:hAnsi="Arial" w:cs="Arial"/>
          <w:b/>
          <w:sz w:val="16"/>
          <w:szCs w:val="16"/>
        </w:rPr>
      </w:pPr>
      <w:r w:rsidRPr="00061F9F">
        <w:rPr>
          <w:rFonts w:ascii="Arial" w:hAnsi="Arial" w:cs="Arial"/>
          <w:b/>
          <w:sz w:val="16"/>
          <w:szCs w:val="16"/>
        </w:rPr>
        <w:t>Ens locals de 5.001 a 20.000 habitants – 2 activitats (sessions)</w:t>
      </w:r>
      <w:r w:rsidRPr="00061F9F">
        <w:rPr>
          <w:rFonts w:ascii="Arial" w:hAnsi="Arial" w:cs="Arial"/>
          <w:b/>
          <w:sz w:val="16"/>
          <w:szCs w:val="16"/>
        </w:rPr>
        <w:tab/>
      </w:r>
    </w:p>
    <w:p w:rsidR="00C33F3D" w:rsidRPr="00061F9F" w:rsidRDefault="00C33F3D" w:rsidP="00C33F3D">
      <w:pPr>
        <w:pStyle w:val="Pargrafdellista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 w:rsidRPr="00061F9F">
        <w:rPr>
          <w:rFonts w:ascii="Arial" w:hAnsi="Arial" w:cs="Arial"/>
          <w:b/>
          <w:sz w:val="16"/>
          <w:szCs w:val="16"/>
        </w:rPr>
        <w:t>Ens locals de amb més de 20.001 habitants – 4 activitats (sessions)</w:t>
      </w:r>
    </w:p>
    <w:p w:rsidR="00C33F3D" w:rsidRPr="00C33F3D" w:rsidRDefault="00C33F3D" w:rsidP="00C33F3D">
      <w:pPr>
        <w:pStyle w:val="Pargrafdellista"/>
        <w:rPr>
          <w:rFonts w:ascii="Arial" w:hAnsi="Arial" w:cs="Arial"/>
          <w:b/>
          <w:sz w:val="18"/>
          <w:szCs w:val="18"/>
        </w:rPr>
      </w:pPr>
    </w:p>
    <w:tbl>
      <w:tblPr>
        <w:tblStyle w:val="Taulaambquadrcula"/>
        <w:tblW w:w="8755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992"/>
      </w:tblGrid>
      <w:tr w:rsidR="00170EB2" w:rsidRPr="00054600" w:rsidTr="002A2D21">
        <w:tc>
          <w:tcPr>
            <w:tcW w:w="6912" w:type="dxa"/>
            <w:shd w:val="clear" w:color="auto" w:fill="943634" w:themeFill="accent2" w:themeFillShade="BF"/>
          </w:tcPr>
          <w:p w:rsidR="0084628D" w:rsidRPr="002A2D21" w:rsidRDefault="0084628D" w:rsidP="0084628D">
            <w:pPr>
              <w:pStyle w:val="Pargrafdellista"/>
              <w:ind w:left="3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</w:t>
            </w:r>
          </w:p>
        </w:tc>
        <w:tc>
          <w:tcPr>
            <w:tcW w:w="851" w:type="dxa"/>
            <w:shd w:val="clear" w:color="auto" w:fill="943634" w:themeFill="accent2" w:themeFillShade="BF"/>
          </w:tcPr>
          <w:p w:rsidR="0084628D" w:rsidRPr="002A2D21" w:rsidRDefault="00650EF6" w:rsidP="005C7AC1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Prioritat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84628D" w:rsidRPr="002A2D21" w:rsidRDefault="004A4395" w:rsidP="005C7AC1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Quantitat</w:t>
            </w:r>
            <w:r w:rsidR="00DB15CB" w:rsidRPr="002A2D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(Sessions)</w:t>
            </w:r>
          </w:p>
        </w:tc>
      </w:tr>
      <w:tr w:rsidR="00845D28" w:rsidRPr="00054600" w:rsidTr="002A2D21">
        <w:tc>
          <w:tcPr>
            <w:tcW w:w="8755" w:type="dxa"/>
            <w:gridSpan w:val="3"/>
            <w:shd w:val="clear" w:color="auto" w:fill="943634" w:themeFill="accent2" w:themeFillShade="BF"/>
          </w:tcPr>
          <w:p w:rsidR="00845D28" w:rsidRPr="002A2D21" w:rsidRDefault="00845D28" w:rsidP="00845D2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ACTIVITATS EDUCATIVES EN CONSUM RESPONSABLE</w:t>
            </w:r>
          </w:p>
        </w:tc>
      </w:tr>
      <w:tr w:rsidR="00845D28" w:rsidRPr="00054600" w:rsidTr="002141B3">
        <w:tc>
          <w:tcPr>
            <w:tcW w:w="8755" w:type="dxa"/>
            <w:gridSpan w:val="3"/>
            <w:shd w:val="clear" w:color="auto" w:fill="808080" w:themeFill="background1" w:themeFillShade="80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1.1 Activitats per a col·lectius especialment protegits en el Codi de Consum</w:t>
            </w:r>
          </w:p>
        </w:tc>
      </w:tr>
      <w:tr w:rsidR="00845D28" w:rsidRPr="00054600" w:rsidTr="00170E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1.1.1 Activitats adreçades als infants</w:t>
            </w: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0C0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Taller per cicle infantil: “Oh!, la joguina no juga”</w:t>
            </w:r>
            <w:r w:rsidR="00F23B78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D21" w:rsidRPr="00054600" w:rsidTr="003A02CB">
        <w:tc>
          <w:tcPr>
            <w:tcW w:w="6912" w:type="dxa"/>
          </w:tcPr>
          <w:p w:rsidR="002A2D21" w:rsidRPr="00061F9F" w:rsidRDefault="002A2D21" w:rsidP="000C0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 xml:space="preserve">Taller per cicle mitjà de primària: “Un forat al moneder” </w:t>
            </w:r>
            <w:r w:rsidRPr="00061F9F">
              <w:rPr>
                <w:rFonts w:ascii="Arial" w:hAnsi="Arial" w:cs="Arial"/>
                <w:i/>
                <w:color w:val="632423" w:themeColor="accent2" w:themeShade="80"/>
                <w:sz w:val="18"/>
                <w:szCs w:val="18"/>
              </w:rPr>
              <w:t>(PRODUCTE NOU)</w:t>
            </w:r>
            <w:r w:rsidR="00F84582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t xml:space="preserve"> </w:t>
            </w:r>
            <w:r w:rsidR="00F84582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</w:tcPr>
          <w:p w:rsidR="002A2D21" w:rsidRPr="00061F9F" w:rsidRDefault="002A2D2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D21" w:rsidRPr="00061F9F" w:rsidRDefault="002A2D2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D21" w:rsidRPr="00054600" w:rsidTr="003A02CB">
        <w:tc>
          <w:tcPr>
            <w:tcW w:w="6912" w:type="dxa"/>
          </w:tcPr>
          <w:p w:rsidR="002A2D21" w:rsidRPr="00061F9F" w:rsidRDefault="002A2D21" w:rsidP="000C0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</w:t>
            </w:r>
            <w:r w:rsidR="0070572D">
              <w:rPr>
                <w:rFonts w:ascii="Arial" w:hAnsi="Arial" w:cs="Arial"/>
                <w:sz w:val="18"/>
                <w:szCs w:val="18"/>
              </w:rPr>
              <w:t xml:space="preserve"> per cicle superior de primària</w:t>
            </w:r>
            <w:r w:rsidRPr="00061F9F">
              <w:rPr>
                <w:rFonts w:ascii="Arial" w:hAnsi="Arial" w:cs="Arial"/>
                <w:sz w:val="18"/>
                <w:szCs w:val="18"/>
              </w:rPr>
              <w:t>: Qui veu el meu perfil? Privacitat a internet</w:t>
            </w:r>
            <w:r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851" w:type="dxa"/>
          </w:tcPr>
          <w:p w:rsidR="002A2D21" w:rsidRPr="00061F9F" w:rsidRDefault="002A2D2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D21" w:rsidRPr="00061F9F" w:rsidRDefault="002A2D2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28" w:rsidRPr="00054600" w:rsidTr="00170E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1.1.2 Activitats adreçades als adolescents</w:t>
            </w: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Crèdit de síntesi d’educació en consum</w:t>
            </w:r>
            <w:r w:rsidR="00DB15CB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846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Taller: La publicitat</w:t>
            </w:r>
            <w:r w:rsidR="00DB15CB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846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Taller: Un cop d’ull al consum</w:t>
            </w:r>
            <w:r w:rsidR="00BB02FD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33" w:rsidRPr="00054600" w:rsidTr="003A02CB">
        <w:tc>
          <w:tcPr>
            <w:tcW w:w="6912" w:type="dxa"/>
          </w:tcPr>
          <w:p w:rsidR="006D0833" w:rsidRPr="00061F9F" w:rsidRDefault="006D0833" w:rsidP="00F84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Qui veu el meu perfil? Privacitat a internet</w:t>
            </w:r>
            <w:r w:rsidR="00F84582" w:rsidRPr="00F8458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6D0833" w:rsidRPr="00061F9F" w:rsidRDefault="006D0833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D0833" w:rsidRPr="00061F9F" w:rsidRDefault="006D0833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28" w:rsidRPr="00054600" w:rsidTr="00170E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1.1.3 Activitats adreçades a les persones grans</w:t>
            </w: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Subministraments bàsics a la llar (aigua, llum, gas i telèfon)</w:t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611" w:rsidRPr="00054600" w:rsidTr="003A02CB">
        <w:tc>
          <w:tcPr>
            <w:tcW w:w="6912" w:type="dxa"/>
          </w:tcPr>
          <w:p w:rsidR="00AF4611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Les entitats financeres i els seus productes</w:t>
            </w:r>
          </w:p>
        </w:tc>
        <w:tc>
          <w:tcPr>
            <w:tcW w:w="851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11" w:rsidRPr="00061F9F" w:rsidRDefault="00AF4611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CF" w:rsidRPr="00054600" w:rsidTr="003A02CB">
        <w:tc>
          <w:tcPr>
            <w:tcW w:w="6912" w:type="dxa"/>
          </w:tcPr>
          <w:p w:rsidR="005931CF" w:rsidRPr="00061F9F" w:rsidRDefault="005931CF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Economia domèstica</w:t>
            </w:r>
          </w:p>
        </w:tc>
        <w:tc>
          <w:tcPr>
            <w:tcW w:w="851" w:type="dxa"/>
          </w:tcPr>
          <w:p w:rsidR="005931CF" w:rsidRPr="00061F9F" w:rsidRDefault="005931CF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1CF" w:rsidRPr="00061F9F" w:rsidRDefault="005931CF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28" w:rsidRPr="00054600" w:rsidTr="00170E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1.1.4 Activitats adreçades a persones amb malaltia mental</w:t>
            </w:r>
          </w:p>
        </w:tc>
      </w:tr>
      <w:tr w:rsidR="006F255C" w:rsidRPr="00054600" w:rsidTr="003A02CB">
        <w:tc>
          <w:tcPr>
            <w:tcW w:w="6912" w:type="dxa"/>
          </w:tcPr>
          <w:p w:rsidR="006F255C" w:rsidRPr="00061F9F" w:rsidRDefault="006F255C" w:rsidP="006F2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 xml:space="preserve">Taller: Tots som consumidors, i què? </w:t>
            </w:r>
          </w:p>
        </w:tc>
        <w:tc>
          <w:tcPr>
            <w:tcW w:w="851" w:type="dxa"/>
          </w:tcPr>
          <w:p w:rsidR="006F255C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5C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55C" w:rsidRPr="00054600" w:rsidTr="003A02CB">
        <w:tc>
          <w:tcPr>
            <w:tcW w:w="6912" w:type="dxa"/>
          </w:tcPr>
          <w:p w:rsidR="006F255C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Taller: I ara, què fem?</w:t>
            </w:r>
          </w:p>
        </w:tc>
        <w:tc>
          <w:tcPr>
            <w:tcW w:w="851" w:type="dxa"/>
          </w:tcPr>
          <w:p w:rsidR="006F255C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5C" w:rsidRPr="00061F9F" w:rsidRDefault="006F255C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28" w:rsidRPr="00054600" w:rsidTr="00170E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845D28" w:rsidRPr="00061F9F" w:rsidRDefault="00845D28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1.2 Activitats per altres col·lectius a criteri de l’Ajuntament</w:t>
            </w:r>
          </w:p>
        </w:tc>
      </w:tr>
      <w:tr w:rsidR="0084628D" w:rsidRPr="00054600" w:rsidTr="003A02CB">
        <w:tc>
          <w:tcPr>
            <w:tcW w:w="691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 xml:space="preserve">Xerrada: Drets i deures dels consumidors  </w:t>
            </w:r>
          </w:p>
        </w:tc>
        <w:tc>
          <w:tcPr>
            <w:tcW w:w="851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28D" w:rsidRPr="00054600" w:rsidTr="003A02CB">
        <w:tc>
          <w:tcPr>
            <w:tcW w:w="691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Les entitats financeres i els seus productes</w:t>
            </w:r>
          </w:p>
        </w:tc>
        <w:tc>
          <w:tcPr>
            <w:tcW w:w="851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28D" w:rsidRPr="00054600" w:rsidTr="003A02CB">
        <w:tc>
          <w:tcPr>
            <w:tcW w:w="691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Els subministraments bàsics</w:t>
            </w:r>
          </w:p>
        </w:tc>
        <w:tc>
          <w:tcPr>
            <w:tcW w:w="851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28D" w:rsidRPr="00054600" w:rsidTr="003A02CB">
        <w:tc>
          <w:tcPr>
            <w:tcW w:w="691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Economia domèstica</w:t>
            </w:r>
          </w:p>
        </w:tc>
        <w:tc>
          <w:tcPr>
            <w:tcW w:w="851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28D" w:rsidRPr="00061F9F" w:rsidRDefault="0084628D" w:rsidP="005C7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28D" w:rsidRPr="00054600" w:rsidTr="002A2D21">
        <w:tc>
          <w:tcPr>
            <w:tcW w:w="8755" w:type="dxa"/>
            <w:gridSpan w:val="3"/>
            <w:shd w:val="clear" w:color="auto" w:fill="943634" w:themeFill="accent2" w:themeFillShade="BF"/>
          </w:tcPr>
          <w:p w:rsidR="0084628D" w:rsidRPr="002A2D21" w:rsidRDefault="0084628D" w:rsidP="00845D2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ACTIVITATS INFORMATIVES PER A EMPRESARIS I EMPRESÀRIES</w:t>
            </w:r>
            <w:r w:rsidR="00BB02FD" w:rsidRPr="002A2D21">
              <w:rPr>
                <w:rStyle w:val="Refernciadenotaapeudepgina"/>
                <w:rFonts w:ascii="Arial" w:hAnsi="Arial" w:cs="Arial"/>
                <w:color w:val="FFFFFF" w:themeColor="background1"/>
                <w:sz w:val="20"/>
                <w:szCs w:val="20"/>
              </w:rPr>
              <w:footnoteReference w:id="7"/>
            </w:r>
          </w:p>
        </w:tc>
      </w:tr>
      <w:tr w:rsidR="0084628D" w:rsidRPr="00054600" w:rsidTr="003A02CB">
        <w:tc>
          <w:tcPr>
            <w:tcW w:w="6912" w:type="dxa"/>
          </w:tcPr>
          <w:p w:rsidR="0084628D" w:rsidRPr="00061F9F" w:rsidRDefault="0084628D" w:rsidP="0084628D">
            <w:pPr>
              <w:pStyle w:val="Pargrafdel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</w:t>
            </w:r>
            <w:r w:rsidR="005C11C7" w:rsidRPr="00061F9F">
              <w:rPr>
                <w:rFonts w:ascii="Arial" w:hAnsi="Arial" w:cs="Arial"/>
                <w:sz w:val="18"/>
                <w:szCs w:val="18"/>
              </w:rPr>
              <w:t xml:space="preserve"> Informació sobre requisits mínims exigibles als establiments</w:t>
            </w:r>
          </w:p>
        </w:tc>
        <w:tc>
          <w:tcPr>
            <w:tcW w:w="851" w:type="dxa"/>
          </w:tcPr>
          <w:p w:rsidR="0084628D" w:rsidRPr="00054600" w:rsidRDefault="0084628D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628D" w:rsidRPr="00054600" w:rsidRDefault="0084628D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84628D">
            <w:pPr>
              <w:pStyle w:val="Pargrafdel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Tipologia de vendes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84628D">
            <w:pPr>
              <w:pStyle w:val="Pargrafdel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Garantia en la venda de béns de consum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84628D">
            <w:pPr>
              <w:pStyle w:val="Pargrafdel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Xerrada: Sistema arbitral de consum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6D" w:rsidRPr="00054600" w:rsidTr="002A2D21">
        <w:tc>
          <w:tcPr>
            <w:tcW w:w="8755" w:type="dxa"/>
            <w:gridSpan w:val="3"/>
            <w:shd w:val="clear" w:color="auto" w:fill="943634" w:themeFill="accent2" w:themeFillShade="BF"/>
          </w:tcPr>
          <w:p w:rsidR="00D9036D" w:rsidRPr="002A2D21" w:rsidRDefault="00D9036D" w:rsidP="00D9036D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ACTIVITATS D’ASSESSORAMENT PER A COL·LECTIUS MUNICIPALS</w:t>
            </w: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5C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Curs bàsic d’introducció al consum per OAC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5C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Mòdul 1: Sessió d’assessorament tècnic per a la policia local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5C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Mòdul 2: Sessió d’assessorament tècnic per a la policia local</w:t>
            </w:r>
            <w:r w:rsidR="00BB02FD" w:rsidRPr="00061F9F">
              <w:rPr>
                <w:rStyle w:val="Refernciadenotaapeudepgina"/>
                <w:rFonts w:ascii="Arial" w:hAnsi="Arial" w:cs="Arial"/>
                <w:sz w:val="18"/>
                <w:szCs w:val="18"/>
              </w:rPr>
              <w:footnoteReference w:id="8"/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6D" w:rsidRPr="00054600" w:rsidTr="002A2D21">
        <w:tc>
          <w:tcPr>
            <w:tcW w:w="8755" w:type="dxa"/>
            <w:gridSpan w:val="3"/>
            <w:shd w:val="clear" w:color="auto" w:fill="943634" w:themeFill="accent2" w:themeFillShade="BF"/>
          </w:tcPr>
          <w:p w:rsidR="00D9036D" w:rsidRPr="002A2D21" w:rsidRDefault="00D9036D" w:rsidP="00D9036D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2D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ACTIVITATS EN MITJANS DE COMUNICACIÓ</w:t>
            </w: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5C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Intervenció i col·laboració en mitjans de comunicació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1C7" w:rsidRPr="00054600" w:rsidTr="003A02CB">
        <w:tc>
          <w:tcPr>
            <w:tcW w:w="6912" w:type="dxa"/>
          </w:tcPr>
          <w:p w:rsidR="005C11C7" w:rsidRPr="00061F9F" w:rsidRDefault="005C11C7" w:rsidP="005C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F9F">
              <w:rPr>
                <w:rFonts w:ascii="Arial" w:hAnsi="Arial" w:cs="Arial"/>
                <w:sz w:val="18"/>
                <w:szCs w:val="18"/>
              </w:rPr>
              <w:t>Falques informatives de difusió d’activitats</w:t>
            </w:r>
          </w:p>
        </w:tc>
        <w:tc>
          <w:tcPr>
            <w:tcW w:w="851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1C7" w:rsidRPr="00054600" w:rsidRDefault="005C11C7" w:rsidP="005C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F9F" w:rsidRPr="00C33F3D" w:rsidRDefault="00061F9F" w:rsidP="00061F9F">
      <w:pPr>
        <w:shd w:val="clear" w:color="auto" w:fill="632423" w:themeFill="accent2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ACTIVITATS</w:t>
      </w:r>
      <w:r w:rsidRPr="00C33F3D">
        <w:rPr>
          <w:rFonts w:ascii="Arial" w:hAnsi="Arial" w:cs="Arial"/>
          <w:b/>
          <w:sz w:val="18"/>
          <w:szCs w:val="18"/>
          <w:u w:val="single"/>
        </w:rPr>
        <w:t xml:space="preserve"> RELACIONADES AMB ELS PUN</w:t>
      </w:r>
      <w:r>
        <w:rPr>
          <w:rFonts w:ascii="Arial" w:hAnsi="Arial" w:cs="Arial"/>
          <w:b/>
          <w:sz w:val="18"/>
          <w:szCs w:val="18"/>
          <w:u w:val="single"/>
        </w:rPr>
        <w:t>T</w:t>
      </w:r>
      <w:r w:rsidRPr="00C33F3D"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</w:p>
    <w:p w:rsidR="003F4A20" w:rsidRDefault="00061F9F" w:rsidP="00061F9F">
      <w:pPr>
        <w:jc w:val="both"/>
        <w:rPr>
          <w:rFonts w:ascii="Arial" w:hAnsi="Arial" w:cs="Arial"/>
          <w:b/>
          <w:sz w:val="16"/>
          <w:szCs w:val="16"/>
        </w:rPr>
      </w:pPr>
      <w:r w:rsidRPr="00061F9F">
        <w:rPr>
          <w:rFonts w:ascii="Arial" w:hAnsi="Arial" w:cs="Arial"/>
          <w:b/>
          <w:sz w:val="16"/>
          <w:szCs w:val="16"/>
        </w:rPr>
        <w:t xml:space="preserve">Marqueu la vostra </w:t>
      </w:r>
      <w:r w:rsidRPr="00061F9F">
        <w:rPr>
          <w:rFonts w:ascii="Arial" w:hAnsi="Arial" w:cs="Arial"/>
          <w:b/>
          <w:sz w:val="16"/>
          <w:szCs w:val="16"/>
          <w:u w:val="single"/>
        </w:rPr>
        <w:t>DEMANDA</w:t>
      </w:r>
      <w:r w:rsidRPr="00061F9F">
        <w:rPr>
          <w:rFonts w:ascii="Arial" w:hAnsi="Arial" w:cs="Arial"/>
          <w:b/>
          <w:sz w:val="16"/>
          <w:szCs w:val="16"/>
        </w:rPr>
        <w:t xml:space="preserve">, la qual serà </w:t>
      </w:r>
      <w:r w:rsidR="003F4A20">
        <w:rPr>
          <w:rFonts w:ascii="Arial" w:hAnsi="Arial" w:cs="Arial"/>
          <w:b/>
          <w:sz w:val="16"/>
          <w:szCs w:val="16"/>
        </w:rPr>
        <w:t>acceptada en base als recursos disponibles</w:t>
      </w:r>
      <w:r w:rsidR="00201C89">
        <w:rPr>
          <w:rFonts w:ascii="Arial" w:hAnsi="Arial" w:cs="Arial"/>
          <w:b/>
          <w:sz w:val="16"/>
          <w:szCs w:val="16"/>
        </w:rPr>
        <w:t>. Especifiqueu la data aproximada en la qual sol·liciteu la cessió</w:t>
      </w:r>
      <w:r w:rsidRPr="00061F9F">
        <w:rPr>
          <w:rFonts w:ascii="Arial" w:hAnsi="Arial" w:cs="Arial"/>
          <w:b/>
          <w:sz w:val="16"/>
          <w:szCs w:val="16"/>
        </w:rPr>
        <w:t xml:space="preserve">.  En tot cas, el Servei de Suport a les Polítiques de Consum </w:t>
      </w:r>
      <w:r w:rsidR="003F4A20">
        <w:rPr>
          <w:rFonts w:ascii="Arial" w:hAnsi="Arial" w:cs="Arial"/>
          <w:b/>
          <w:sz w:val="16"/>
          <w:szCs w:val="16"/>
        </w:rPr>
        <w:t>tindrà en compte els criteris següents per tal de procedir a l’adjudicació:</w:t>
      </w:r>
    </w:p>
    <w:p w:rsidR="003F4A20" w:rsidRDefault="003F4A20" w:rsidP="003F4A20">
      <w:pPr>
        <w:pStyle w:val="Pargrafdellista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Els ens locals únicament podran disposar d’una cessió de material expositiu per any</w:t>
      </w:r>
    </w:p>
    <w:p w:rsidR="003F4A20" w:rsidRDefault="003F4A20" w:rsidP="003F4A20">
      <w:pPr>
        <w:pStyle w:val="Pargrafdellista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Per tal d’atendre les demandes es tindrà en compte l’ordre d’arribada de les sol·licituds</w:t>
      </w:r>
    </w:p>
    <w:p w:rsidR="003F4A20" w:rsidRPr="003F4A20" w:rsidRDefault="003F4A20" w:rsidP="003F4A20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ulaambquadrcula"/>
        <w:tblW w:w="8614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843"/>
      </w:tblGrid>
      <w:tr w:rsidR="00201C89" w:rsidRPr="002A2D21" w:rsidTr="00201C89">
        <w:tc>
          <w:tcPr>
            <w:tcW w:w="6771" w:type="dxa"/>
            <w:gridSpan w:val="2"/>
            <w:shd w:val="clear" w:color="auto" w:fill="943634" w:themeFill="accent2" w:themeFillShade="BF"/>
          </w:tcPr>
          <w:p w:rsidR="00201C89" w:rsidRPr="002A2D21" w:rsidRDefault="004E67B0" w:rsidP="00201C89">
            <w:pPr>
              <w:pStyle w:val="Pargrafdel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3596701</wp:posOffset>
                      </wp:positionH>
                      <wp:positionV relativeFrom="paragraph">
                        <wp:posOffset>-6803</wp:posOffset>
                      </wp:positionV>
                      <wp:extent cx="5824" cy="157254"/>
                      <wp:effectExtent l="0" t="0" r="32385" b="14605"/>
                      <wp:wrapNone/>
                      <wp:docPr id="2" name="Connector rec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24" cy="15725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or recte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-.55pt" to="28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" strokecolor="black [3213]" strokeweight=".25pt"/>
                  </w:pict>
                </mc:Fallback>
              </mc:AlternateContent>
            </w:r>
            <w:r w:rsidR="00201C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CESSIÓ MATERIAL EXPOSITIU                                          </w:t>
            </w:r>
            <w:r w:rsidR="00201C89" w:rsidRPr="00201C8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Marqueu</w:t>
            </w:r>
          </w:p>
        </w:tc>
        <w:tc>
          <w:tcPr>
            <w:tcW w:w="1843" w:type="dxa"/>
            <w:shd w:val="clear" w:color="auto" w:fill="943634" w:themeFill="accent2" w:themeFillShade="BF"/>
          </w:tcPr>
          <w:p w:rsidR="00201C89" w:rsidRPr="00201C89" w:rsidRDefault="00201C89" w:rsidP="00201C89">
            <w:pPr>
              <w:pStyle w:val="Pargrafdellista"/>
              <w:ind w:left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1C8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Data aproximada</w:t>
            </w:r>
          </w:p>
        </w:tc>
      </w:tr>
      <w:tr w:rsidR="00201C89" w:rsidRPr="00054600" w:rsidTr="00201C89">
        <w:tc>
          <w:tcPr>
            <w:tcW w:w="5778" w:type="dxa"/>
          </w:tcPr>
          <w:p w:rsidR="00201C89" w:rsidRPr="00061F9F" w:rsidRDefault="00201C89" w:rsidP="00BC1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 com som?</w:t>
            </w:r>
          </w:p>
        </w:tc>
        <w:tc>
          <w:tcPr>
            <w:tcW w:w="993" w:type="dxa"/>
          </w:tcPr>
          <w:p w:rsidR="00201C89" w:rsidRPr="00054600" w:rsidRDefault="00201C89" w:rsidP="00BC1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1C89" w:rsidRPr="00054600" w:rsidRDefault="00201C89" w:rsidP="00BC1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89" w:rsidRPr="00054600" w:rsidTr="00201C89">
        <w:tc>
          <w:tcPr>
            <w:tcW w:w="5778" w:type="dxa"/>
          </w:tcPr>
          <w:p w:rsidR="00201C89" w:rsidRPr="00061F9F" w:rsidRDefault="00201C89" w:rsidP="00BC1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 el teu consum</w:t>
            </w:r>
          </w:p>
        </w:tc>
        <w:tc>
          <w:tcPr>
            <w:tcW w:w="993" w:type="dxa"/>
          </w:tcPr>
          <w:p w:rsidR="00201C89" w:rsidRPr="00054600" w:rsidRDefault="00201C89" w:rsidP="00BC1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1C89" w:rsidRPr="00054600" w:rsidRDefault="00201C89" w:rsidP="00BC1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F9F" w:rsidRDefault="00061F9F">
      <w:pPr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61F9F" w:rsidRDefault="00061F9F">
      <w:pPr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br w:type="page"/>
      </w:r>
    </w:p>
    <w:p w:rsidR="00CD2E17" w:rsidRPr="00054600" w:rsidRDefault="00CD2E17">
      <w:pPr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6460CA" w:rsidRPr="00054600" w:rsidRDefault="006460CA" w:rsidP="006460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COMPROMISOS ACTIVITATS DE SENSIBILITZACIÓ EN CONSUM RESPONSABLE</w:t>
      </w:r>
    </w:p>
    <w:p w:rsidR="006460CA" w:rsidRPr="00054600" w:rsidRDefault="006460CA" w:rsidP="006460CA">
      <w:pPr>
        <w:shd w:val="clear" w:color="auto" w:fill="FFFFFF"/>
        <w:spacing w:before="168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El desenvolupament d'aquestes activitats suposa l'assumpció dels compromisos següents, per part de la Diputació de Barcelona i de l'ens adjudicatari.</w:t>
      </w:r>
    </w:p>
    <w:p w:rsidR="006460CA" w:rsidRPr="00054600" w:rsidRDefault="006460CA" w:rsidP="00646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Per part del Servei de Suport a les Polítiques de Consum de la Diputació de Barcelona:</w:t>
      </w:r>
      <w:r w:rsidRPr="0005460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6460CA" w:rsidRPr="00054600" w:rsidRDefault="006460CA" w:rsidP="00646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460CA" w:rsidRPr="00054600" w:rsidRDefault="006460CA" w:rsidP="006460CA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Distribuir i adjudicar les activitats als ens locals sol·licitants, d’acord amb les peticions i els recursos disponibles.</w:t>
      </w:r>
    </w:p>
    <w:p w:rsidR="006460CA" w:rsidRPr="00054600" w:rsidRDefault="006460CA" w:rsidP="006460CA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Notificar als ens les activitats concedides per l’any 201</w:t>
      </w:r>
      <w:r w:rsidR="001D4881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 i identificar el seu referent del Servei de Suport a les Polítiques de Consum</w:t>
      </w:r>
    </w:p>
    <w:p w:rsidR="006460CA" w:rsidRPr="00054600" w:rsidRDefault="006460CA" w:rsidP="006460CA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Lliurar als assistents els informes i materials informatius o de suport relacionats amb l'activitat, quan siguin necessari per al seu desenvolupament. </w:t>
      </w:r>
    </w:p>
    <w:p w:rsidR="006460CA" w:rsidRDefault="006460CA" w:rsidP="006460CA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Recollir i analitzar les propostes de millora  que faci l’ens local i fer l’avaluació de les activitats un cop realitzades. </w:t>
      </w:r>
    </w:p>
    <w:p w:rsidR="00BB6698" w:rsidRPr="00736489" w:rsidRDefault="00BB6698" w:rsidP="00BB669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36489">
        <w:rPr>
          <w:rFonts w:ascii="Arial" w:eastAsia="Times New Roman" w:hAnsi="Arial" w:cs="Arial"/>
          <w:sz w:val="20"/>
          <w:szCs w:val="20"/>
          <w:lang w:eastAsia="es-ES"/>
        </w:rPr>
        <w:t>En el cas de les cessions de material expositiu, la Diputació es farà càrrec dels trasllats, muntatges i desmuntatges de les exposicions.</w:t>
      </w:r>
    </w:p>
    <w:p w:rsidR="006460CA" w:rsidRPr="00054600" w:rsidRDefault="006460CA" w:rsidP="0064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6460CA" w:rsidRPr="00054600" w:rsidRDefault="006460CA" w:rsidP="0064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Per part de l'ens local:</w:t>
      </w:r>
      <w:r w:rsidRPr="0005460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6460CA" w:rsidRPr="00054600" w:rsidRDefault="006460CA" w:rsidP="0064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460CA" w:rsidRPr="00054600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Adreçar la seva petició al Servei de Suport a les Polítiques de Consum.</w:t>
      </w:r>
    </w:p>
    <w:p w:rsidR="006460CA" w:rsidRPr="00054600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Garantir la realització de l’activitat un cop adjudicada</w:t>
      </w:r>
    </w:p>
    <w:p w:rsidR="007E6216" w:rsidRPr="00054600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Concretar de comú acord amb els tècnics referents del Servei de Suport a les Polítiques de Consum el calendari de programació de les activitats assignades, fixant  la data  l’hora i el lloc on es realitzarà l’activitat, quan sigui necessari. </w:t>
      </w:r>
    </w:p>
    <w:p w:rsidR="006460CA" w:rsidRPr="00054600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Organitzar i posar els recursos materials necessaris per al desenvolupament de les activitats que es realitzin al seu municipi</w:t>
      </w:r>
      <w:r w:rsidR="007E6216" w:rsidRPr="00054600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7E6216" w:rsidRPr="00054600" w:rsidRDefault="001730E2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Fer difusió </w:t>
      </w:r>
      <w:r w:rsidR="00F21E8C">
        <w:rPr>
          <w:rFonts w:ascii="Arial" w:eastAsia="Times New Roman" w:hAnsi="Arial" w:cs="Arial"/>
          <w:sz w:val="20"/>
          <w:szCs w:val="20"/>
          <w:lang w:eastAsia="es-ES"/>
        </w:rPr>
        <w:t xml:space="preserve">a la població </w:t>
      </w:r>
      <w:r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="007E6216"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 l’activitat amb els mitjans propis de l’ens local.</w:t>
      </w:r>
    </w:p>
    <w:p w:rsidR="006460CA" w:rsidRPr="00054600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>Notificar al tècnic referent del Servei de Suport a les Polítiques de Consum, amb un mínim de set dies d’anticipació qualsevol modificació de calendari previst.</w:t>
      </w:r>
    </w:p>
    <w:p w:rsidR="006460CA" w:rsidRDefault="006460CA" w:rsidP="006460CA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Lliurar a la Diputació de Barcelona un </w:t>
      </w:r>
      <w:r w:rsidR="00E37D82">
        <w:rPr>
          <w:rFonts w:ascii="Arial" w:eastAsia="Times New Roman" w:hAnsi="Arial" w:cs="Arial"/>
          <w:sz w:val="20"/>
          <w:szCs w:val="20"/>
          <w:lang w:eastAsia="es-ES"/>
        </w:rPr>
        <w:t>qüestionari de satisfacció</w:t>
      </w:r>
      <w:r w:rsidRPr="00054600">
        <w:rPr>
          <w:rFonts w:ascii="Arial" w:eastAsia="Times New Roman" w:hAnsi="Arial" w:cs="Arial"/>
          <w:sz w:val="20"/>
          <w:szCs w:val="20"/>
          <w:lang w:eastAsia="es-ES"/>
        </w:rPr>
        <w:t xml:space="preserve"> de l’activitat segons model.</w:t>
      </w:r>
    </w:p>
    <w:p w:rsidR="005572AB" w:rsidRPr="00736489" w:rsidRDefault="00BB6698" w:rsidP="005572AB">
      <w:pPr>
        <w:numPr>
          <w:ilvl w:val="0"/>
          <w:numId w:val="7"/>
        </w:numPr>
        <w:shd w:val="clear" w:color="auto" w:fill="FFFFFF"/>
        <w:tabs>
          <w:tab w:val="num" w:pos="4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36489">
        <w:rPr>
          <w:rFonts w:ascii="Arial" w:eastAsia="Times New Roman" w:hAnsi="Arial" w:cs="Arial"/>
          <w:sz w:val="20"/>
          <w:szCs w:val="20"/>
          <w:lang w:eastAsia="es-ES"/>
        </w:rPr>
        <w:t xml:space="preserve">En el cas de les cessions de material expositiu, l’ens </w:t>
      </w:r>
      <w:r w:rsidR="005572AB" w:rsidRPr="00736489">
        <w:rPr>
          <w:rFonts w:ascii="Arial" w:eastAsia="Times New Roman" w:hAnsi="Arial" w:cs="Arial"/>
          <w:sz w:val="20"/>
          <w:szCs w:val="20"/>
          <w:lang w:eastAsia="es-ES"/>
        </w:rPr>
        <w:t>sol·licitant</w:t>
      </w:r>
      <w:r w:rsidRPr="0073648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72AB" w:rsidRPr="00736489">
        <w:rPr>
          <w:rFonts w:ascii="Arial" w:eastAsia="Times New Roman" w:hAnsi="Arial" w:cs="Arial"/>
          <w:sz w:val="20"/>
          <w:szCs w:val="20"/>
          <w:lang w:eastAsia="es-ES"/>
        </w:rPr>
        <w:t>es farà càrrec de la v</w:t>
      </w:r>
      <w:r w:rsidRPr="00736489">
        <w:rPr>
          <w:rFonts w:ascii="Arial" w:eastAsia="Times New Roman" w:hAnsi="Arial" w:cs="Arial"/>
          <w:sz w:val="20"/>
          <w:szCs w:val="20"/>
          <w:lang w:eastAsia="es-ES"/>
        </w:rPr>
        <w:t xml:space="preserve">igilància durant el trasllat i l’exhibició de l’exposició, així com disposar d’un local tancat per l’exposició a resguard d’inclemències climatològiques. </w:t>
      </w:r>
    </w:p>
    <w:p w:rsidR="00BB6698" w:rsidRPr="00736489" w:rsidRDefault="00BB6698" w:rsidP="005572A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36489">
        <w:rPr>
          <w:rFonts w:ascii="Arial" w:eastAsia="Times New Roman" w:hAnsi="Arial" w:cs="Arial"/>
          <w:sz w:val="20"/>
          <w:szCs w:val="20"/>
          <w:lang w:eastAsia="es-ES"/>
        </w:rPr>
        <w:t>Caldrà també comunicar al Servei de Suport a les Polítiques de Consum qualsevol incidència que es produeixi durant l’organització i exhibició de l’exposició</w:t>
      </w:r>
      <w:r w:rsidR="005572AB" w:rsidRPr="0073648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6460CA" w:rsidRPr="00054600" w:rsidRDefault="006460CA" w:rsidP="006460CA">
      <w:pPr>
        <w:rPr>
          <w:rFonts w:ascii="Arial" w:hAnsi="Arial" w:cs="Arial"/>
          <w:sz w:val="20"/>
          <w:szCs w:val="20"/>
        </w:rPr>
      </w:pPr>
    </w:p>
    <w:p w:rsidR="0026688C" w:rsidRPr="00054600" w:rsidRDefault="0026688C" w:rsidP="006460CA">
      <w:pPr>
        <w:rPr>
          <w:rFonts w:ascii="Arial" w:hAnsi="Arial" w:cs="Arial"/>
          <w:sz w:val="20"/>
          <w:szCs w:val="20"/>
        </w:rPr>
      </w:pPr>
    </w:p>
    <w:p w:rsidR="0026688C" w:rsidRPr="000F27FE" w:rsidRDefault="0026688C" w:rsidP="000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tabs>
          <w:tab w:val="left" w:pos="871"/>
          <w:tab w:val="center" w:pos="4252"/>
        </w:tabs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F27FE">
        <w:rPr>
          <w:rFonts w:ascii="Arial" w:hAnsi="Arial" w:cs="Arial"/>
          <w:b/>
          <w:color w:val="FFFFFF" w:themeColor="background1"/>
          <w:sz w:val="18"/>
          <w:szCs w:val="18"/>
        </w:rPr>
        <w:t>CALDRÀ QUE TRAMETEU AQUESTA FITXA A LA SEGÜENT ADREÇA DE CORREU ELECTRÒNIC:</w:t>
      </w:r>
    </w:p>
    <w:p w:rsidR="0026688C" w:rsidRPr="000F27FE" w:rsidRDefault="004E67B0" w:rsidP="000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tabs>
          <w:tab w:val="left" w:pos="871"/>
          <w:tab w:val="center" w:pos="4252"/>
        </w:tabs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hyperlink r:id="rId10" w:history="1">
        <w:r w:rsidR="0026688C" w:rsidRPr="000F27FE">
          <w:rPr>
            <w:b/>
            <w:color w:val="FFFFFF" w:themeColor="background1"/>
            <w:sz w:val="24"/>
            <w:szCs w:val="24"/>
          </w:rPr>
          <w:t>s.suportpolc@diba.cat</w:t>
        </w:r>
      </w:hyperlink>
    </w:p>
    <w:p w:rsidR="0026688C" w:rsidRPr="000F27FE" w:rsidRDefault="0026688C" w:rsidP="000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tabs>
          <w:tab w:val="left" w:pos="871"/>
          <w:tab w:val="center" w:pos="4252"/>
        </w:tabs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F27FE">
        <w:rPr>
          <w:rFonts w:ascii="Arial" w:hAnsi="Arial" w:cs="Arial"/>
          <w:b/>
          <w:color w:val="FFFFFF" w:themeColor="background1"/>
          <w:sz w:val="24"/>
          <w:szCs w:val="24"/>
        </w:rPr>
        <w:t xml:space="preserve">DATA DE TERMINI: </w:t>
      </w:r>
      <w:r w:rsidR="001D4881">
        <w:rPr>
          <w:rFonts w:ascii="Arial" w:hAnsi="Arial" w:cs="Arial"/>
          <w:b/>
          <w:color w:val="FFFFFF" w:themeColor="background1"/>
          <w:sz w:val="24"/>
          <w:szCs w:val="24"/>
        </w:rPr>
        <w:t>18</w:t>
      </w:r>
      <w:r w:rsidRPr="000F27FE">
        <w:rPr>
          <w:rFonts w:ascii="Arial" w:hAnsi="Arial" w:cs="Arial"/>
          <w:b/>
          <w:color w:val="FFFFFF" w:themeColor="background1"/>
          <w:sz w:val="24"/>
          <w:szCs w:val="24"/>
        </w:rPr>
        <w:t xml:space="preserve"> DE </w:t>
      </w:r>
      <w:r w:rsidR="001D4881">
        <w:rPr>
          <w:rFonts w:ascii="Arial" w:hAnsi="Arial" w:cs="Arial"/>
          <w:b/>
          <w:color w:val="FFFFFF" w:themeColor="background1"/>
          <w:sz w:val="24"/>
          <w:szCs w:val="24"/>
        </w:rPr>
        <w:t>DESEMBRE</w:t>
      </w:r>
      <w:r w:rsidRPr="000F27FE">
        <w:rPr>
          <w:rFonts w:ascii="Arial" w:hAnsi="Arial" w:cs="Arial"/>
          <w:b/>
          <w:color w:val="FFFFFF" w:themeColor="background1"/>
          <w:sz w:val="24"/>
          <w:szCs w:val="24"/>
        </w:rPr>
        <w:t xml:space="preserve"> DE 2015</w:t>
      </w:r>
    </w:p>
    <w:sectPr w:rsidR="0026688C" w:rsidRPr="000F27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D7" w:rsidRDefault="000D74D7" w:rsidP="00F23B78">
      <w:pPr>
        <w:spacing w:after="0" w:line="240" w:lineRule="auto"/>
      </w:pPr>
      <w:r>
        <w:separator/>
      </w:r>
    </w:p>
  </w:endnote>
  <w:endnote w:type="continuationSeparator" w:id="0">
    <w:p w:rsidR="000D74D7" w:rsidRDefault="000D74D7" w:rsidP="00F2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D7" w:rsidRDefault="000D74D7" w:rsidP="00F23B78">
      <w:pPr>
        <w:spacing w:after="0" w:line="240" w:lineRule="auto"/>
      </w:pPr>
      <w:r>
        <w:separator/>
      </w:r>
    </w:p>
  </w:footnote>
  <w:footnote w:type="continuationSeparator" w:id="0">
    <w:p w:rsidR="000D74D7" w:rsidRDefault="000D74D7" w:rsidP="00F23B78">
      <w:pPr>
        <w:spacing w:after="0" w:line="240" w:lineRule="auto"/>
      </w:pPr>
      <w:r>
        <w:continuationSeparator/>
      </w:r>
    </w:p>
  </w:footnote>
  <w:footnote w:id="1">
    <w:p w:rsidR="00F23B78" w:rsidRPr="00061F9F" w:rsidRDefault="00F23B78">
      <w:pPr>
        <w:pStyle w:val="Textdenotaapeudepgina"/>
        <w:rPr>
          <w:sz w:val="18"/>
          <w:szCs w:val="18"/>
        </w:rPr>
      </w:pPr>
      <w:r>
        <w:rPr>
          <w:rStyle w:val="Refernciadenotaapeudepgina"/>
        </w:rPr>
        <w:footnoteRef/>
      </w:r>
      <w:r w:rsidR="00F84582">
        <w:rPr>
          <w:sz w:val="18"/>
          <w:szCs w:val="18"/>
        </w:rPr>
        <w:t xml:space="preserve"> </w:t>
      </w:r>
      <w:r w:rsidR="00DB15CB" w:rsidRPr="00061F9F">
        <w:rPr>
          <w:sz w:val="18"/>
          <w:szCs w:val="18"/>
        </w:rPr>
        <w:t>Exclusiu</w:t>
      </w:r>
      <w:r w:rsidRPr="00061F9F">
        <w:rPr>
          <w:sz w:val="18"/>
          <w:szCs w:val="18"/>
        </w:rPr>
        <w:t xml:space="preserve"> per P4 o P5. Tallers independents, no es poden </w:t>
      </w:r>
      <w:r w:rsidR="0069141A" w:rsidRPr="00061F9F">
        <w:rPr>
          <w:sz w:val="18"/>
          <w:szCs w:val="18"/>
        </w:rPr>
        <w:t xml:space="preserve">barrejar </w:t>
      </w:r>
      <w:r w:rsidRPr="00061F9F">
        <w:rPr>
          <w:sz w:val="18"/>
          <w:szCs w:val="18"/>
        </w:rPr>
        <w:t>alumnes de diferents cursos</w:t>
      </w:r>
    </w:p>
  </w:footnote>
  <w:footnote w:id="2">
    <w:p w:rsidR="00F84582" w:rsidRPr="00061F9F" w:rsidRDefault="00F84582" w:rsidP="00F84582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</w:t>
      </w:r>
      <w:r>
        <w:rPr>
          <w:sz w:val="18"/>
          <w:szCs w:val="18"/>
        </w:rPr>
        <w:t>Exclusiu per 3r o 4t.</w:t>
      </w:r>
    </w:p>
  </w:footnote>
  <w:footnote w:id="3">
    <w:p w:rsidR="002A2D21" w:rsidRPr="00061F9F" w:rsidRDefault="002A2D21" w:rsidP="002A2D21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A partir de cicle superior de primària</w:t>
      </w:r>
      <w:r w:rsidR="001D4881" w:rsidRPr="00061F9F">
        <w:rPr>
          <w:sz w:val="18"/>
          <w:szCs w:val="18"/>
        </w:rPr>
        <w:t xml:space="preserve"> (5è i 6è)</w:t>
      </w:r>
      <w:r w:rsidRPr="00061F9F">
        <w:rPr>
          <w:sz w:val="18"/>
          <w:szCs w:val="18"/>
        </w:rPr>
        <w:t xml:space="preserve"> i tota la secundària</w:t>
      </w:r>
    </w:p>
  </w:footnote>
  <w:footnote w:id="4">
    <w:p w:rsidR="00DB15CB" w:rsidRPr="00061F9F" w:rsidRDefault="00DB15CB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Activitat adreçada a 3r d’ESO o 4t d’ESO</w:t>
      </w:r>
    </w:p>
  </w:footnote>
  <w:footnote w:id="5">
    <w:p w:rsidR="00DB15CB" w:rsidRPr="00061F9F" w:rsidRDefault="00DB15CB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Recomanat a partir de 3r d’ESO</w:t>
      </w:r>
    </w:p>
  </w:footnote>
  <w:footnote w:id="6">
    <w:p w:rsidR="00BB02FD" w:rsidRPr="00061F9F" w:rsidRDefault="00BB02FD" w:rsidP="00BB02FD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Recomanat a partir de 3r d’ESO</w:t>
      </w:r>
    </w:p>
  </w:footnote>
  <w:footnote w:id="7">
    <w:p w:rsidR="00BB02FD" w:rsidRPr="00061F9F" w:rsidRDefault="00BB02FD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L’ens local garantirà un mínim de 10 assistents (empresaris o empresàries) per tal de fer viable la realització d’aquest tipus d’activitats</w:t>
      </w:r>
    </w:p>
  </w:footnote>
  <w:footnote w:id="8">
    <w:p w:rsidR="00BB02FD" w:rsidRPr="00061F9F" w:rsidRDefault="00BB02FD">
      <w:pPr>
        <w:pStyle w:val="Textdenotaapeudepgina"/>
        <w:rPr>
          <w:sz w:val="18"/>
          <w:szCs w:val="18"/>
        </w:rPr>
      </w:pPr>
      <w:r w:rsidRPr="00061F9F">
        <w:rPr>
          <w:rStyle w:val="Refernciadenotaapeudepgina"/>
          <w:sz w:val="18"/>
          <w:szCs w:val="18"/>
        </w:rPr>
        <w:footnoteRef/>
      </w:r>
      <w:r w:rsidRPr="00061F9F">
        <w:rPr>
          <w:sz w:val="18"/>
          <w:szCs w:val="18"/>
        </w:rPr>
        <w:t xml:space="preserve"> Requisit: haver realitzat el Mòdul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BA" w:rsidRPr="00CD6D43" w:rsidRDefault="006D37BA" w:rsidP="006D37BA">
    <w:pPr>
      <w:pStyle w:val="Capalera"/>
      <w:ind w:left="6237" w:right="-575"/>
      <w:rPr>
        <w:b/>
        <w:sz w:val="18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58420</wp:posOffset>
          </wp:positionV>
          <wp:extent cx="1600200" cy="520065"/>
          <wp:effectExtent l="0" t="0" r="0" b="0"/>
          <wp:wrapNone/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>Àrea d’Atenció a les Persones</w:t>
    </w:r>
  </w:p>
  <w:p w:rsidR="006D37BA" w:rsidRPr="00CD6D43" w:rsidRDefault="006D37BA" w:rsidP="006D37BA">
    <w:pPr>
      <w:pStyle w:val="Capalera"/>
      <w:spacing w:line="180" w:lineRule="exact"/>
      <w:ind w:left="6237" w:right="-573"/>
      <w:rPr>
        <w:rFonts w:ascii="Helvetica 75 Bold" w:hAnsi="Helvetica 75 Bold"/>
        <w:sz w:val="18"/>
      </w:rPr>
    </w:pPr>
  </w:p>
  <w:p w:rsidR="006D37BA" w:rsidRPr="00CD6D43" w:rsidRDefault="006D37BA" w:rsidP="006D37BA">
    <w:pPr>
      <w:pStyle w:val="Capalera"/>
      <w:ind w:left="6237" w:right="-575"/>
      <w:rPr>
        <w:sz w:val="16"/>
      </w:rPr>
    </w:pPr>
    <w:r>
      <w:rPr>
        <w:sz w:val="16"/>
      </w:rPr>
      <w:t>Gerència de Serveis de Salut Pública i Consum</w:t>
    </w:r>
  </w:p>
  <w:p w:rsidR="006D37BA" w:rsidRPr="00CD6D43" w:rsidRDefault="006D37BA" w:rsidP="006D37BA">
    <w:pPr>
      <w:pStyle w:val="Capalera"/>
      <w:spacing w:line="180" w:lineRule="exact"/>
      <w:ind w:left="6237" w:right="-573"/>
      <w:rPr>
        <w:rFonts w:ascii="Helvetica 55 Roman" w:hAnsi="Helvetica 55 Roman"/>
        <w:sz w:val="18"/>
      </w:rPr>
    </w:pPr>
  </w:p>
  <w:p w:rsidR="006D37BA" w:rsidRPr="00CD6D43" w:rsidRDefault="006D37BA" w:rsidP="006D37BA">
    <w:pPr>
      <w:pStyle w:val="Capalera"/>
      <w:spacing w:line="180" w:lineRule="exact"/>
      <w:ind w:left="6237" w:right="-573"/>
      <w:rPr>
        <w:sz w:val="14"/>
      </w:rPr>
    </w:pPr>
    <w:r>
      <w:rPr>
        <w:sz w:val="14"/>
      </w:rPr>
      <w:t>Pg. de la Vall d’Hebron, 171 · 08035 Barcelona</w:t>
    </w:r>
  </w:p>
  <w:p w:rsidR="006D37BA" w:rsidRPr="00CD6D43" w:rsidRDefault="006D37BA" w:rsidP="006D37BA">
    <w:pPr>
      <w:pStyle w:val="Capalera"/>
      <w:spacing w:line="180" w:lineRule="exact"/>
      <w:ind w:left="6237" w:right="-573"/>
      <w:rPr>
        <w:sz w:val="14"/>
      </w:rPr>
    </w:pPr>
    <w:r w:rsidRPr="00CD6D43">
      <w:rPr>
        <w:sz w:val="14"/>
      </w:rPr>
      <w:t xml:space="preserve">Tel. </w:t>
    </w:r>
    <w:r>
      <w:rPr>
        <w:sz w:val="14"/>
      </w:rPr>
      <w:t xml:space="preserve">934 022 143 </w:t>
    </w:r>
    <w:r w:rsidRPr="00CD6D43">
      <w:rPr>
        <w:sz w:val="14"/>
      </w:rPr>
      <w:t xml:space="preserve">· Fax </w:t>
    </w:r>
    <w:r>
      <w:rPr>
        <w:sz w:val="14"/>
      </w:rPr>
      <w:t>934 049 193</w:t>
    </w:r>
    <w:r w:rsidRPr="00CD6D43">
      <w:rPr>
        <w:sz w:val="14"/>
      </w:rPr>
      <w:fldChar w:fldCharType="begin"/>
    </w:r>
    <w:r w:rsidRPr="00CD6D43">
      <w:rPr>
        <w:sz w:val="14"/>
      </w:rPr>
      <w:instrText>nom@diba.cat</w:instrText>
    </w:r>
    <w:r w:rsidRPr="00CD6D43">
      <w:rPr>
        <w:sz w:val="14"/>
      </w:rPr>
      <w:fldChar w:fldCharType="separate"/>
    </w:r>
    <w:r w:rsidRPr="00CD6D43">
      <w:rPr>
        <w:rStyle w:val="Enlla"/>
        <w:sz w:val="14"/>
      </w:rPr>
      <w:t>nom@diba.cat</w:t>
    </w:r>
    <w:r w:rsidRPr="00CD6D43">
      <w:rPr>
        <w:sz w:val="14"/>
      </w:rPr>
      <w:fldChar w:fldCharType="end"/>
    </w:r>
  </w:p>
  <w:p w:rsidR="006D37BA" w:rsidRPr="00CD6D43" w:rsidRDefault="006D37BA" w:rsidP="006D37BA">
    <w:pPr>
      <w:pStyle w:val="Capalera"/>
      <w:spacing w:line="180" w:lineRule="exact"/>
      <w:ind w:left="6237" w:right="-573"/>
      <w:rPr>
        <w:sz w:val="14"/>
      </w:rPr>
    </w:pPr>
    <w:r>
      <w:rPr>
        <w:sz w:val="14"/>
      </w:rPr>
      <w:t>s.suportpolc</w:t>
    </w:r>
    <w:r w:rsidRPr="00CD6D43">
      <w:rPr>
        <w:sz w:val="14"/>
      </w:rPr>
      <w:t>@diba.cat · www.diba.cat</w:t>
    </w:r>
  </w:p>
  <w:p w:rsidR="006D37BA" w:rsidRDefault="006D37B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DA"/>
    <w:multiLevelType w:val="hybridMultilevel"/>
    <w:tmpl w:val="F3244BC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615F"/>
    <w:multiLevelType w:val="hybridMultilevel"/>
    <w:tmpl w:val="4070762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E6E68"/>
    <w:multiLevelType w:val="hybridMultilevel"/>
    <w:tmpl w:val="D122A7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3359"/>
    <w:multiLevelType w:val="hybridMultilevel"/>
    <w:tmpl w:val="86B07A0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920FD"/>
    <w:multiLevelType w:val="hybridMultilevel"/>
    <w:tmpl w:val="6186E6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CCC"/>
    <w:multiLevelType w:val="hybridMultilevel"/>
    <w:tmpl w:val="C324BBC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C17D4"/>
    <w:multiLevelType w:val="hybridMultilevel"/>
    <w:tmpl w:val="924CD70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6724B"/>
    <w:multiLevelType w:val="hybridMultilevel"/>
    <w:tmpl w:val="CCDCCB2C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E73404"/>
    <w:multiLevelType w:val="hybridMultilevel"/>
    <w:tmpl w:val="5080B7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A1A1F"/>
    <w:multiLevelType w:val="hybridMultilevel"/>
    <w:tmpl w:val="B0BE1DE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F"/>
    <w:rsid w:val="00054600"/>
    <w:rsid w:val="00061B76"/>
    <w:rsid w:val="00061F9F"/>
    <w:rsid w:val="000B2219"/>
    <w:rsid w:val="000C0D61"/>
    <w:rsid w:val="000C1A31"/>
    <w:rsid w:val="000D74D7"/>
    <w:rsid w:val="000F27FE"/>
    <w:rsid w:val="00170EB2"/>
    <w:rsid w:val="001730E2"/>
    <w:rsid w:val="001D4881"/>
    <w:rsid w:val="00201C89"/>
    <w:rsid w:val="002139E3"/>
    <w:rsid w:val="002141B3"/>
    <w:rsid w:val="0026688C"/>
    <w:rsid w:val="002A2D21"/>
    <w:rsid w:val="00330F30"/>
    <w:rsid w:val="003A02CB"/>
    <w:rsid w:val="003B660C"/>
    <w:rsid w:val="003F4A20"/>
    <w:rsid w:val="004806A1"/>
    <w:rsid w:val="004A4395"/>
    <w:rsid w:val="004E67B0"/>
    <w:rsid w:val="005572AB"/>
    <w:rsid w:val="005931CF"/>
    <w:rsid w:val="005C11C7"/>
    <w:rsid w:val="005C7AC1"/>
    <w:rsid w:val="006460CA"/>
    <w:rsid w:val="00650EF6"/>
    <w:rsid w:val="0069141A"/>
    <w:rsid w:val="006B4D4C"/>
    <w:rsid w:val="006D0833"/>
    <w:rsid w:val="006D37BA"/>
    <w:rsid w:val="006F255C"/>
    <w:rsid w:val="007033CB"/>
    <w:rsid w:val="0070572D"/>
    <w:rsid w:val="00736489"/>
    <w:rsid w:val="00765194"/>
    <w:rsid w:val="007E6216"/>
    <w:rsid w:val="00845D28"/>
    <w:rsid w:val="0084628D"/>
    <w:rsid w:val="009115C4"/>
    <w:rsid w:val="009B6DF7"/>
    <w:rsid w:val="00AF4611"/>
    <w:rsid w:val="00BB02FD"/>
    <w:rsid w:val="00BB6698"/>
    <w:rsid w:val="00BF09AD"/>
    <w:rsid w:val="00C33F3D"/>
    <w:rsid w:val="00C34DC0"/>
    <w:rsid w:val="00C46672"/>
    <w:rsid w:val="00C60FBF"/>
    <w:rsid w:val="00C64812"/>
    <w:rsid w:val="00C7018E"/>
    <w:rsid w:val="00C92C6C"/>
    <w:rsid w:val="00CD2E17"/>
    <w:rsid w:val="00CE4E6C"/>
    <w:rsid w:val="00D8199B"/>
    <w:rsid w:val="00D9036D"/>
    <w:rsid w:val="00D92D9F"/>
    <w:rsid w:val="00DA435E"/>
    <w:rsid w:val="00DB15CB"/>
    <w:rsid w:val="00E37D82"/>
    <w:rsid w:val="00EB3576"/>
    <w:rsid w:val="00F21E8C"/>
    <w:rsid w:val="00F23B78"/>
    <w:rsid w:val="00F40705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92D9F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7018E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23B7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23B7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23B78"/>
    <w:rPr>
      <w:vertAlign w:val="superscript"/>
    </w:rPr>
  </w:style>
  <w:style w:type="paragraph" w:styleId="Capalera">
    <w:name w:val="header"/>
    <w:basedOn w:val="Normal"/>
    <w:link w:val="CapaleraCar"/>
    <w:unhideWhenUsed/>
    <w:rsid w:val="0017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30E2"/>
  </w:style>
  <w:style w:type="paragraph" w:styleId="Peu">
    <w:name w:val="footer"/>
    <w:basedOn w:val="Normal"/>
    <w:link w:val="PeuCar"/>
    <w:uiPriority w:val="99"/>
    <w:unhideWhenUsed/>
    <w:rsid w:val="0017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92D9F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7018E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23B7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23B7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23B78"/>
    <w:rPr>
      <w:vertAlign w:val="superscript"/>
    </w:rPr>
  </w:style>
  <w:style w:type="paragraph" w:styleId="Capalera">
    <w:name w:val="header"/>
    <w:basedOn w:val="Normal"/>
    <w:link w:val="CapaleraCar"/>
    <w:unhideWhenUsed/>
    <w:rsid w:val="0017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30E2"/>
  </w:style>
  <w:style w:type="paragraph" w:styleId="Peu">
    <w:name w:val="footer"/>
    <w:basedOn w:val="Normal"/>
    <w:link w:val="PeuCar"/>
    <w:uiPriority w:val="99"/>
    <w:unhideWhenUsed/>
    <w:rsid w:val="0017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uportpolc@diba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ba.cat/web/cons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8D23-64C5-412D-8BAC-D5B8523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menchontd</dc:creator>
  <cp:lastModifiedBy>menchontd</cp:lastModifiedBy>
  <cp:revision>4</cp:revision>
  <cp:lastPrinted>2015-11-10T14:00:00Z</cp:lastPrinted>
  <dcterms:created xsi:type="dcterms:W3CDTF">2015-11-11T10:51:00Z</dcterms:created>
  <dcterms:modified xsi:type="dcterms:W3CDTF">2015-11-12T10:56:00Z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